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3705" w14:textId="7AAC1206" w:rsidR="00EF51B7" w:rsidRPr="00333169" w:rsidRDefault="004B3813" w:rsidP="00333169">
      <w:pPr>
        <w:jc w:val="center"/>
        <w:rPr>
          <w:rFonts w:asciiTheme="minorHAnsi" w:hAnsiTheme="minorHAnsi" w:cstheme="minorHAnsi"/>
        </w:rPr>
      </w:pPr>
      <w:r w:rsidRPr="00E92667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 wp14:anchorId="61D156DC" wp14:editId="15FE273E">
            <wp:simplePos x="0" y="0"/>
            <wp:positionH relativeFrom="column">
              <wp:posOffset>-436245</wp:posOffset>
            </wp:positionH>
            <wp:positionV relativeFrom="paragraph">
              <wp:posOffset>-521970</wp:posOffset>
            </wp:positionV>
            <wp:extent cx="3763010" cy="2470785"/>
            <wp:effectExtent l="25400" t="25400" r="21590" b="18415"/>
            <wp:wrapNone/>
            <wp:docPr id="3" name="Picture 3" descr="lucy-b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cy-bun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41">
                      <a:off x="0" y="0"/>
                      <a:ext cx="376301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667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6FE1BAD" wp14:editId="7425E9CC">
            <wp:simplePos x="0" y="0"/>
            <wp:positionH relativeFrom="column">
              <wp:posOffset>3221355</wp:posOffset>
            </wp:positionH>
            <wp:positionV relativeFrom="paragraph">
              <wp:posOffset>-546100</wp:posOffset>
            </wp:positionV>
            <wp:extent cx="3964305" cy="2266315"/>
            <wp:effectExtent l="50800" t="101600" r="48895" b="95885"/>
            <wp:wrapNone/>
            <wp:docPr id="4" name="Picture 4" descr="lucy-b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cy-bun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18">
                      <a:off x="0" y="0"/>
                      <a:ext cx="396430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169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9D14F78" wp14:editId="0DE27E19">
            <wp:extent cx="692150" cy="8953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82BF" w14:textId="77777777" w:rsidR="00EF51B7" w:rsidRPr="00E92667" w:rsidRDefault="00EF51B7" w:rsidP="00EF51B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667">
        <w:rPr>
          <w:rFonts w:asciiTheme="minorHAnsi" w:hAnsiTheme="minorHAnsi" w:cstheme="minorHAnsi"/>
          <w:b/>
          <w:sz w:val="28"/>
          <w:szCs w:val="28"/>
        </w:rPr>
        <w:t>Anton Schools</w:t>
      </w:r>
    </w:p>
    <w:p w14:paraId="12ABC19D" w14:textId="0184C611" w:rsidR="00EF51B7" w:rsidRPr="00E92667" w:rsidRDefault="00EF51B7" w:rsidP="00EF51B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667">
        <w:rPr>
          <w:rFonts w:asciiTheme="minorHAnsi" w:hAnsiTheme="minorHAnsi" w:cstheme="minorHAnsi"/>
          <w:b/>
          <w:sz w:val="28"/>
          <w:szCs w:val="28"/>
        </w:rPr>
        <w:t>Summer F</w:t>
      </w:r>
      <w:r w:rsidR="00AF2668">
        <w:rPr>
          <w:rFonts w:asciiTheme="minorHAnsi" w:hAnsiTheme="minorHAnsi" w:cstheme="minorHAnsi"/>
          <w:b/>
          <w:sz w:val="28"/>
          <w:szCs w:val="28"/>
        </w:rPr>
        <w:t>ayre</w:t>
      </w:r>
      <w:r w:rsidRPr="00E92667">
        <w:rPr>
          <w:rFonts w:asciiTheme="minorHAnsi" w:hAnsiTheme="minorHAnsi" w:cstheme="minorHAnsi"/>
          <w:b/>
          <w:sz w:val="28"/>
          <w:szCs w:val="28"/>
        </w:rPr>
        <w:t xml:space="preserve"> Countdown</w:t>
      </w:r>
    </w:p>
    <w:p w14:paraId="510B826B" w14:textId="5E2B8697" w:rsidR="00EF51B7" w:rsidRDefault="00333169" w:rsidP="000F5E0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Friday </w:t>
      </w:r>
      <w:r w:rsidR="008031D9">
        <w:rPr>
          <w:rFonts w:asciiTheme="minorHAnsi" w:hAnsiTheme="minorHAnsi" w:cstheme="minorHAnsi"/>
        </w:rPr>
        <w:t>2</w:t>
      </w:r>
      <w:r w:rsidR="001325C7">
        <w:rPr>
          <w:rFonts w:asciiTheme="minorHAnsi" w:hAnsiTheme="minorHAnsi" w:cstheme="minorHAnsi"/>
        </w:rPr>
        <w:t>8</w:t>
      </w:r>
      <w:r w:rsidR="001325C7">
        <w:rPr>
          <w:rFonts w:asciiTheme="minorHAnsi" w:hAnsiTheme="minorHAnsi" w:cstheme="minorHAnsi"/>
          <w:vertAlign w:val="superscript"/>
        </w:rPr>
        <w:t>th</w:t>
      </w:r>
      <w:r w:rsidR="008031D9">
        <w:rPr>
          <w:rFonts w:asciiTheme="minorHAnsi" w:hAnsiTheme="minorHAnsi" w:cstheme="minorHAnsi"/>
        </w:rPr>
        <w:t xml:space="preserve"> </w:t>
      </w:r>
      <w:r w:rsidR="00EF51B7" w:rsidRPr="00E92667">
        <w:rPr>
          <w:rFonts w:asciiTheme="minorHAnsi" w:hAnsiTheme="minorHAnsi" w:cstheme="minorHAnsi"/>
        </w:rPr>
        <w:t>June 20</w:t>
      </w:r>
      <w:r>
        <w:rPr>
          <w:rFonts w:asciiTheme="minorHAnsi" w:hAnsiTheme="minorHAnsi" w:cstheme="minorHAnsi"/>
        </w:rPr>
        <w:t>2</w:t>
      </w:r>
      <w:r w:rsidR="001325C7">
        <w:rPr>
          <w:rFonts w:asciiTheme="minorHAnsi" w:hAnsiTheme="minorHAnsi" w:cstheme="minorHAnsi"/>
        </w:rPr>
        <w:t>4</w:t>
      </w:r>
      <w:r w:rsidR="0020247D" w:rsidRPr="00E9266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3:</w:t>
      </w:r>
      <w:r w:rsidR="000862C0">
        <w:rPr>
          <w:rFonts w:asciiTheme="minorHAnsi" w:hAnsiTheme="minorHAnsi" w:cstheme="minorHAnsi"/>
        </w:rPr>
        <w:t>3</w:t>
      </w:r>
      <w:r w:rsidR="00AF2668">
        <w:rPr>
          <w:rFonts w:asciiTheme="minorHAnsi" w:hAnsiTheme="minorHAnsi" w:cstheme="minorHAnsi"/>
        </w:rPr>
        <w:t>0-5</w:t>
      </w:r>
      <w:r w:rsidR="007D7215">
        <w:rPr>
          <w:rFonts w:asciiTheme="minorHAnsi" w:hAnsiTheme="minorHAnsi" w:cstheme="minorHAnsi"/>
        </w:rPr>
        <w:t xml:space="preserve">:30 </w:t>
      </w:r>
      <w:r w:rsidR="00AF2668">
        <w:rPr>
          <w:rFonts w:asciiTheme="minorHAnsi" w:hAnsiTheme="minorHAnsi" w:cstheme="minorHAnsi"/>
        </w:rPr>
        <w:t>pm</w:t>
      </w:r>
    </w:p>
    <w:p w14:paraId="4BB07340" w14:textId="77777777" w:rsidR="000F5E0E" w:rsidRPr="00E92667" w:rsidRDefault="000F5E0E" w:rsidP="000F5E0E">
      <w:pPr>
        <w:jc w:val="center"/>
        <w:rPr>
          <w:rFonts w:asciiTheme="minorHAnsi" w:hAnsiTheme="minorHAnsi" w:cstheme="minorHAnsi"/>
        </w:rPr>
      </w:pPr>
    </w:p>
    <w:p w14:paraId="419732AA" w14:textId="0ACF0FDA" w:rsidR="00EF51B7" w:rsidRPr="00E92667" w:rsidRDefault="00EF51B7" w:rsidP="0026619B">
      <w:pPr>
        <w:ind w:left="-142"/>
        <w:jc w:val="center"/>
        <w:rPr>
          <w:rFonts w:asciiTheme="minorHAnsi" w:hAnsiTheme="minorHAnsi" w:cstheme="minorHAnsi"/>
        </w:rPr>
      </w:pPr>
      <w:r w:rsidRPr="00E92667">
        <w:rPr>
          <w:rFonts w:asciiTheme="minorHAnsi" w:hAnsiTheme="minorHAnsi" w:cstheme="minorHAnsi"/>
        </w:rPr>
        <w:t>The PTA is currently busy a</w:t>
      </w:r>
      <w:r w:rsidR="00B67E40" w:rsidRPr="00E92667">
        <w:rPr>
          <w:rFonts w:asciiTheme="minorHAnsi" w:hAnsiTheme="minorHAnsi" w:cstheme="minorHAnsi"/>
        </w:rPr>
        <w:t>rranging</w:t>
      </w:r>
      <w:r w:rsidR="000D7B61" w:rsidRPr="00E92667">
        <w:rPr>
          <w:rFonts w:asciiTheme="minorHAnsi" w:hAnsiTheme="minorHAnsi" w:cstheme="minorHAnsi"/>
        </w:rPr>
        <w:t xml:space="preserve"> our very popular</w:t>
      </w:r>
      <w:r w:rsidR="00B67E40" w:rsidRPr="00E92667">
        <w:rPr>
          <w:rFonts w:asciiTheme="minorHAnsi" w:hAnsiTheme="minorHAnsi" w:cstheme="minorHAnsi"/>
        </w:rPr>
        <w:t xml:space="preserve"> annual summer f</w:t>
      </w:r>
      <w:r w:rsidR="00AF2668">
        <w:rPr>
          <w:rFonts w:asciiTheme="minorHAnsi" w:hAnsiTheme="minorHAnsi" w:cstheme="minorHAnsi"/>
        </w:rPr>
        <w:t>ayre</w:t>
      </w:r>
      <w:r w:rsidRPr="00E92667">
        <w:rPr>
          <w:rFonts w:asciiTheme="minorHAnsi" w:hAnsiTheme="minorHAnsi" w:cstheme="minorHAnsi"/>
        </w:rPr>
        <w:t xml:space="preserve"> and</w:t>
      </w:r>
    </w:p>
    <w:p w14:paraId="607F7DE5" w14:textId="41B676B4" w:rsidR="00EF51B7" w:rsidRPr="00E92667" w:rsidRDefault="00EF51B7" w:rsidP="0026619B">
      <w:pPr>
        <w:ind w:left="-142"/>
        <w:jc w:val="center"/>
        <w:rPr>
          <w:rFonts w:asciiTheme="minorHAnsi" w:hAnsiTheme="minorHAnsi" w:cstheme="minorHAnsi"/>
        </w:rPr>
      </w:pPr>
      <w:r w:rsidRPr="00E92667">
        <w:rPr>
          <w:rFonts w:asciiTheme="minorHAnsi" w:hAnsiTheme="minorHAnsi" w:cstheme="minorHAnsi"/>
        </w:rPr>
        <w:t>would like to give you a summar</w:t>
      </w:r>
      <w:r w:rsidR="00614222">
        <w:rPr>
          <w:rFonts w:asciiTheme="minorHAnsi" w:hAnsiTheme="minorHAnsi" w:cstheme="minorHAnsi"/>
        </w:rPr>
        <w:t>y / count</w:t>
      </w:r>
      <w:r w:rsidRPr="00E92667">
        <w:rPr>
          <w:rFonts w:asciiTheme="minorHAnsi" w:hAnsiTheme="minorHAnsi" w:cstheme="minorHAnsi"/>
        </w:rPr>
        <w:t>down so you don’t miss anything.</w:t>
      </w:r>
    </w:p>
    <w:p w14:paraId="160DA7BD" w14:textId="77777777" w:rsidR="00EF51B7" w:rsidRPr="00E92667" w:rsidRDefault="00EF51B7" w:rsidP="00EF51B7">
      <w:pPr>
        <w:jc w:val="center"/>
        <w:rPr>
          <w:rFonts w:asciiTheme="minorHAnsi" w:hAnsiTheme="minorHAnsi" w:cstheme="minorHAnsi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B63DA4" w:rsidRPr="00E92667" w14:paraId="2C36A347" w14:textId="77777777" w:rsidTr="00E92667">
        <w:trPr>
          <w:trHeight w:val="636"/>
          <w:jc w:val="center"/>
        </w:trPr>
        <w:tc>
          <w:tcPr>
            <w:tcW w:w="3227" w:type="dxa"/>
            <w:vAlign w:val="center"/>
          </w:tcPr>
          <w:p w14:paraId="24E8C691" w14:textId="68A5079A" w:rsidR="00B63DA4" w:rsidRPr="00E92667" w:rsidRDefault="008031D9" w:rsidP="006C007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Friday </w:t>
            </w:r>
            <w:r w:rsidR="001325C7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8031D9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June </w:t>
            </w:r>
          </w:p>
        </w:tc>
        <w:tc>
          <w:tcPr>
            <w:tcW w:w="7371" w:type="dxa"/>
            <w:vAlign w:val="center"/>
          </w:tcPr>
          <w:p w14:paraId="11167867" w14:textId="6D728399" w:rsidR="00676C55" w:rsidRPr="00B97952" w:rsidRDefault="00B63DA4" w:rsidP="004B4D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952">
              <w:rPr>
                <w:rFonts w:asciiTheme="minorHAnsi" w:hAnsiTheme="minorHAnsi" w:cstheme="minorHAnsi"/>
                <w:sz w:val="20"/>
                <w:szCs w:val="20"/>
              </w:rPr>
              <w:t>Dress Down Day</w:t>
            </w:r>
            <w:r w:rsidR="00676C55" w:rsidRPr="00B979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7EB769" w14:textId="77777777" w:rsidR="00AB5D98" w:rsidRPr="00B97952" w:rsidRDefault="00B63DA4" w:rsidP="00AB5D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952">
              <w:rPr>
                <w:rFonts w:asciiTheme="minorHAnsi" w:hAnsiTheme="minorHAnsi" w:cstheme="minorHAnsi"/>
                <w:sz w:val="20"/>
                <w:szCs w:val="20"/>
              </w:rPr>
              <w:t xml:space="preserve"> – in Exchange for a Tombola prize</w:t>
            </w:r>
            <w:r w:rsidR="00676C55" w:rsidRPr="00B979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619B" w:rsidRPr="00B97952">
              <w:rPr>
                <w:rFonts w:asciiTheme="minorHAnsi" w:hAnsiTheme="minorHAnsi" w:cstheme="minorHAnsi"/>
                <w:sz w:val="20"/>
                <w:szCs w:val="20"/>
              </w:rPr>
              <w:t xml:space="preserve">(only </w:t>
            </w:r>
            <w:r w:rsidRPr="00B979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unopened foods</w:t>
            </w:r>
            <w:r w:rsidRPr="00B97952">
              <w:rPr>
                <w:rFonts w:asciiTheme="minorHAnsi" w:hAnsiTheme="minorHAnsi" w:cstheme="minorHAnsi"/>
                <w:sz w:val="20"/>
                <w:szCs w:val="20"/>
              </w:rPr>
              <w:t xml:space="preserve"> that are </w:t>
            </w:r>
            <w:r w:rsidRPr="00B979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in date</w:t>
            </w:r>
            <w:r w:rsidRPr="00B97952">
              <w:rPr>
                <w:rFonts w:asciiTheme="minorHAnsi" w:hAnsiTheme="minorHAnsi" w:cstheme="minorHAnsi"/>
                <w:sz w:val="20"/>
                <w:szCs w:val="20"/>
              </w:rPr>
              <w:t xml:space="preserve"> please!)</w:t>
            </w:r>
          </w:p>
          <w:p w14:paraId="2615C516" w14:textId="4E318E11" w:rsidR="00B97952" w:rsidRPr="00B97952" w:rsidRDefault="00B97952" w:rsidP="008031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3DA4" w:rsidRPr="00E92667" w14:paraId="48BEB8AC" w14:textId="77777777" w:rsidTr="00E92667">
        <w:trPr>
          <w:jc w:val="center"/>
        </w:trPr>
        <w:tc>
          <w:tcPr>
            <w:tcW w:w="3227" w:type="dxa"/>
            <w:vAlign w:val="center"/>
          </w:tcPr>
          <w:p w14:paraId="47229CCE" w14:textId="0A6A0E29" w:rsidR="00B63DA4" w:rsidRPr="00E92667" w:rsidRDefault="00D02F97" w:rsidP="00D02F9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 14</w:t>
            </w:r>
            <w:r w:rsidRPr="00D02F97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June</w:t>
            </w:r>
          </w:p>
        </w:tc>
        <w:tc>
          <w:tcPr>
            <w:tcW w:w="7371" w:type="dxa"/>
            <w:vAlign w:val="center"/>
          </w:tcPr>
          <w:p w14:paraId="09605AB3" w14:textId="77777777" w:rsidR="00E92667" w:rsidRDefault="00E92667" w:rsidP="004B4D6C">
            <w:pPr>
              <w:tabs>
                <w:tab w:val="left" w:pos="459"/>
                <w:tab w:val="left" w:pos="386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665A7" w14:textId="41B2F4A6" w:rsidR="00B63DA4" w:rsidRPr="00E92667" w:rsidRDefault="00B63DA4" w:rsidP="004B4D6C">
            <w:pPr>
              <w:tabs>
                <w:tab w:val="left" w:pos="459"/>
                <w:tab w:val="left" w:pos="386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Dress Down Day – in exchange for a donation of a Raffle Hamper prize</w:t>
            </w:r>
            <w:r w:rsidR="0026619B" w:rsidRPr="00E9266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2D670D7" w14:textId="77777777" w:rsidR="00B63DA4" w:rsidRPr="00E92667" w:rsidRDefault="00B63DA4" w:rsidP="001E454D">
            <w:pPr>
              <w:tabs>
                <w:tab w:val="left" w:pos="459"/>
                <w:tab w:val="left" w:pos="386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Year R – </w:t>
            </w:r>
            <w:r w:rsidR="00676C55"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Cooking/BBQ </w:t>
            </w:r>
            <w:r w:rsidR="004703A0" w:rsidRPr="00E92667">
              <w:rPr>
                <w:rFonts w:asciiTheme="minorHAnsi" w:hAnsiTheme="minorHAnsi" w:cstheme="minorHAnsi"/>
                <w:sz w:val="20"/>
                <w:szCs w:val="20"/>
              </w:rPr>
              <w:t>Items</w:t>
            </w:r>
          </w:p>
          <w:p w14:paraId="37B3B249" w14:textId="77777777" w:rsidR="00B63DA4" w:rsidRPr="00E92667" w:rsidRDefault="00B63DA4" w:rsidP="001E454D">
            <w:pPr>
              <w:tabs>
                <w:tab w:val="left" w:pos="459"/>
                <w:tab w:val="left" w:pos="386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Year 1 – </w:t>
            </w:r>
            <w:r w:rsidR="004703A0" w:rsidRPr="00E92667">
              <w:rPr>
                <w:rFonts w:asciiTheme="minorHAnsi" w:hAnsiTheme="minorHAnsi" w:cstheme="minorHAnsi"/>
                <w:sz w:val="20"/>
                <w:szCs w:val="20"/>
              </w:rPr>
              <w:t>Holiday</w:t>
            </w:r>
            <w:r w:rsidR="00676C55" w:rsidRPr="00E9266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Summer Fun</w:t>
            </w:r>
          </w:p>
          <w:p w14:paraId="03CB6D9E" w14:textId="77777777" w:rsidR="00B63DA4" w:rsidRPr="00E92667" w:rsidRDefault="00B63DA4" w:rsidP="001E45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Year 2 – Pamper Treats</w:t>
            </w:r>
          </w:p>
          <w:p w14:paraId="2E390ABC" w14:textId="77777777" w:rsidR="007E34BA" w:rsidRPr="00E92667" w:rsidRDefault="007E34BA" w:rsidP="007E34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Year 3 – Arts &amp; Crafts</w:t>
            </w:r>
          </w:p>
          <w:p w14:paraId="5D5D9AF2" w14:textId="77777777" w:rsidR="007E34BA" w:rsidRPr="00E92667" w:rsidRDefault="007E34BA" w:rsidP="007E34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Year 4 – Something for the Garden</w:t>
            </w:r>
            <w:r w:rsidR="004703A0"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 or Home</w:t>
            </w:r>
          </w:p>
          <w:p w14:paraId="6B0E2F25" w14:textId="77777777" w:rsidR="007E34BA" w:rsidRPr="00E92667" w:rsidRDefault="004703A0" w:rsidP="007E34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Year 5 -</w:t>
            </w:r>
            <w:r w:rsidR="007E34BA"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 Family Night In</w:t>
            </w: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266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724A8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please no chocolate</w:t>
            </w:r>
            <w:r w:rsidRPr="00E92667">
              <w:rPr>
                <w:rFonts w:asciiTheme="minorHAnsi" w:hAnsiTheme="minorHAnsi" w:cstheme="minorHAnsi"/>
                <w:sz w:val="18"/>
                <w:szCs w:val="18"/>
              </w:rPr>
              <w:t>!)</w:t>
            </w:r>
          </w:p>
          <w:p w14:paraId="365DA5EB" w14:textId="64DD2B58" w:rsidR="007E34BA" w:rsidRDefault="004703A0" w:rsidP="00470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Year 6 -</w:t>
            </w:r>
            <w:r w:rsidR="007E34BA"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Bottle of something to </w:t>
            </w:r>
            <w:r w:rsidR="00C232E8" w:rsidRPr="00E92667">
              <w:rPr>
                <w:rFonts w:asciiTheme="minorHAnsi" w:hAnsiTheme="minorHAnsi" w:cstheme="minorHAnsi"/>
                <w:sz w:val="20"/>
                <w:szCs w:val="20"/>
              </w:rPr>
              <w:t>drink.</w:t>
            </w:r>
          </w:p>
          <w:p w14:paraId="1A339A9A" w14:textId="5A48CFED" w:rsidR="00E92667" w:rsidRPr="00E92667" w:rsidRDefault="00E92667" w:rsidP="004703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A46" w:rsidRPr="00E92667" w14:paraId="53676240" w14:textId="77777777" w:rsidTr="00E92667">
        <w:trPr>
          <w:jc w:val="center"/>
        </w:trPr>
        <w:tc>
          <w:tcPr>
            <w:tcW w:w="3227" w:type="dxa"/>
            <w:vAlign w:val="center"/>
          </w:tcPr>
          <w:p w14:paraId="01DBBA2F" w14:textId="2A51FDA8" w:rsidR="00483A46" w:rsidRPr="00E92667" w:rsidRDefault="00483A46" w:rsidP="006C007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667">
              <w:rPr>
                <w:rFonts w:asciiTheme="minorHAnsi" w:hAnsiTheme="minorHAnsi" w:cstheme="minorHAnsi"/>
                <w:sz w:val="28"/>
                <w:szCs w:val="28"/>
              </w:rPr>
              <w:t>Friday 2</w:t>
            </w:r>
            <w:r w:rsidR="00D02F97">
              <w:rPr>
                <w:rFonts w:asciiTheme="minorHAnsi" w:hAnsiTheme="minorHAnsi" w:cstheme="minorHAnsi"/>
                <w:sz w:val="28"/>
                <w:szCs w:val="28"/>
              </w:rPr>
              <w:t>8th</w:t>
            </w:r>
            <w:r w:rsidR="008031D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92667">
              <w:rPr>
                <w:rFonts w:asciiTheme="minorHAnsi" w:hAnsiTheme="minorHAnsi" w:cstheme="minorHAnsi"/>
                <w:sz w:val="28"/>
                <w:szCs w:val="28"/>
              </w:rPr>
              <w:t>June</w:t>
            </w:r>
          </w:p>
        </w:tc>
        <w:tc>
          <w:tcPr>
            <w:tcW w:w="7371" w:type="dxa"/>
            <w:vAlign w:val="center"/>
          </w:tcPr>
          <w:p w14:paraId="658250EC" w14:textId="45C78D14" w:rsidR="00483A46" w:rsidRPr="00E92667" w:rsidRDefault="00483A46" w:rsidP="002661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Please bring in your yummy </w:t>
            </w:r>
            <w:r w:rsidRPr="00E9266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homemade</w:t>
            </w: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 cakes </w:t>
            </w:r>
          </w:p>
        </w:tc>
      </w:tr>
      <w:tr w:rsidR="00483A46" w:rsidRPr="00E92667" w14:paraId="5DD5FE17" w14:textId="77777777" w:rsidTr="00E92667">
        <w:trPr>
          <w:jc w:val="center"/>
        </w:trPr>
        <w:tc>
          <w:tcPr>
            <w:tcW w:w="3227" w:type="dxa"/>
            <w:vAlign w:val="center"/>
          </w:tcPr>
          <w:p w14:paraId="40310D0A" w14:textId="5FDA044F" w:rsidR="00483A46" w:rsidRPr="00E92667" w:rsidRDefault="00724A85" w:rsidP="006C007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Friday</w:t>
            </w:r>
            <w:r w:rsidR="00483A46" w:rsidRPr="00E9266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D02F97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D02F97" w:rsidRPr="00D02F97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 w:rsidR="00D02F9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83A46" w:rsidRPr="00E92667">
              <w:rPr>
                <w:rFonts w:asciiTheme="minorHAnsi" w:hAnsiTheme="minorHAnsi" w:cstheme="minorHAnsi"/>
                <w:sz w:val="28"/>
                <w:szCs w:val="28"/>
              </w:rPr>
              <w:t>June</w:t>
            </w:r>
          </w:p>
        </w:tc>
        <w:tc>
          <w:tcPr>
            <w:tcW w:w="7371" w:type="dxa"/>
            <w:vAlign w:val="center"/>
          </w:tcPr>
          <w:p w14:paraId="34CDFFAA" w14:textId="0DBDFC11" w:rsidR="00483A46" w:rsidRPr="00E92667" w:rsidRDefault="00483A46" w:rsidP="00EF51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Come and enjoy yourself at the summer f</w:t>
            </w:r>
            <w:r w:rsidR="000862C0">
              <w:rPr>
                <w:rFonts w:asciiTheme="minorHAnsi" w:hAnsiTheme="minorHAnsi" w:cstheme="minorHAnsi"/>
                <w:sz w:val="20"/>
                <w:szCs w:val="20"/>
              </w:rPr>
              <w:t>ayre</w:t>
            </w: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. Remember every penny </w:t>
            </w:r>
            <w:r w:rsidR="008031D9">
              <w:rPr>
                <w:rFonts w:asciiTheme="minorHAnsi" w:hAnsiTheme="minorHAnsi" w:cstheme="minorHAnsi"/>
                <w:sz w:val="20"/>
                <w:szCs w:val="20"/>
              </w:rPr>
              <w:t xml:space="preserve">raised </w:t>
            </w: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goes</w:t>
            </w:r>
            <w:r w:rsidR="008031D9">
              <w:rPr>
                <w:rFonts w:asciiTheme="minorHAnsi" w:hAnsiTheme="minorHAnsi" w:cstheme="minorHAnsi"/>
                <w:sz w:val="20"/>
                <w:szCs w:val="20"/>
              </w:rPr>
              <w:t xml:space="preserve"> straight</w:t>
            </w: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 xml:space="preserve"> back to </w:t>
            </w:r>
            <w:r w:rsidR="008031D9">
              <w:rPr>
                <w:rFonts w:asciiTheme="minorHAnsi" w:hAnsiTheme="minorHAnsi" w:cstheme="minorHAnsi"/>
                <w:sz w:val="20"/>
                <w:szCs w:val="20"/>
              </w:rPr>
              <w:t>both schools.</w:t>
            </w:r>
          </w:p>
        </w:tc>
      </w:tr>
    </w:tbl>
    <w:p w14:paraId="75819051" w14:textId="2E4B37C2" w:rsidR="00057849" w:rsidRPr="00E92667" w:rsidRDefault="00AB3F63" w:rsidP="00BE7D5E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</w:rPr>
      </w:pPr>
      <w:r w:rsidRPr="003C58BE">
        <w:rPr>
          <w:rFonts w:asciiTheme="minorHAnsi" w:hAnsiTheme="minorHAnsi" w:cstheme="minorHAnsi"/>
          <w:b/>
          <w:bCs/>
        </w:rPr>
        <w:t xml:space="preserve">** Please keep a look out for Raffle tickets these will be coming home </w:t>
      </w:r>
      <w:r w:rsidR="00CE7FC6">
        <w:rPr>
          <w:rFonts w:asciiTheme="minorHAnsi" w:hAnsiTheme="minorHAnsi" w:cstheme="minorHAnsi"/>
          <w:b/>
          <w:bCs/>
        </w:rPr>
        <w:t>after half term</w:t>
      </w:r>
      <w:r w:rsidRPr="003C58BE">
        <w:rPr>
          <w:rFonts w:asciiTheme="minorHAnsi" w:hAnsiTheme="minorHAnsi" w:cstheme="minorHAnsi"/>
          <w:b/>
          <w:bCs/>
        </w:rPr>
        <w:t>**</w:t>
      </w:r>
    </w:p>
    <w:p w14:paraId="068A7D13" w14:textId="77777777" w:rsidR="00057849" w:rsidRPr="00E92667" w:rsidRDefault="00057849" w:rsidP="00057849">
      <w:pPr>
        <w:rPr>
          <w:rFonts w:asciiTheme="minorHAnsi" w:hAnsiTheme="minorHAnsi" w:cstheme="minorHAnsi"/>
          <w:sz w:val="16"/>
          <w:szCs w:val="16"/>
        </w:rPr>
      </w:pPr>
    </w:p>
    <w:p w14:paraId="09ECE8F2" w14:textId="77777777" w:rsidR="00057849" w:rsidRPr="00E92667" w:rsidRDefault="00057849" w:rsidP="00057849">
      <w:pPr>
        <w:rPr>
          <w:rFonts w:asciiTheme="minorHAnsi" w:hAnsiTheme="minorHAnsi" w:cstheme="minorHAnsi"/>
          <w:sz w:val="16"/>
          <w:szCs w:val="16"/>
        </w:rPr>
      </w:pP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</w:p>
    <w:p w14:paraId="08C02930" w14:textId="772DEE44" w:rsidR="007E34BA" w:rsidRPr="00E92667" w:rsidRDefault="00057849" w:rsidP="000E3C23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</w:rPr>
      </w:pPr>
      <w:r w:rsidRPr="00E92667">
        <w:rPr>
          <w:rFonts w:asciiTheme="minorHAnsi" w:hAnsiTheme="minorHAnsi" w:cstheme="minorHAnsi"/>
          <w:i/>
        </w:rPr>
        <w:br/>
      </w:r>
      <w:r w:rsidR="00D94F4D" w:rsidRPr="00E92667">
        <w:rPr>
          <w:rFonts w:asciiTheme="minorHAnsi" w:hAnsiTheme="minorHAnsi" w:cstheme="minorHAnsi"/>
          <w:i/>
        </w:rPr>
        <w:t>Please</w:t>
      </w:r>
      <w:r w:rsidRPr="00E92667">
        <w:rPr>
          <w:rFonts w:asciiTheme="minorHAnsi" w:hAnsiTheme="minorHAnsi" w:cstheme="minorHAnsi"/>
          <w:i/>
        </w:rPr>
        <w:t xml:space="preserve"> complete and return the volunteer slip overleaf if you are </w:t>
      </w:r>
      <w:r w:rsidRPr="00E92667">
        <w:rPr>
          <w:rFonts w:asciiTheme="minorHAnsi" w:hAnsiTheme="minorHAnsi" w:cstheme="minorHAnsi"/>
          <w:i/>
        </w:rPr>
        <w:br/>
        <w:t>able to help with man</w:t>
      </w:r>
      <w:r w:rsidR="006E5109" w:rsidRPr="00E92667">
        <w:rPr>
          <w:rFonts w:asciiTheme="minorHAnsi" w:hAnsiTheme="minorHAnsi" w:cstheme="minorHAnsi"/>
          <w:i/>
        </w:rPr>
        <w:t>ning a stall at the Summer F</w:t>
      </w:r>
      <w:r w:rsidR="000862C0">
        <w:rPr>
          <w:rFonts w:asciiTheme="minorHAnsi" w:hAnsiTheme="minorHAnsi" w:cstheme="minorHAnsi"/>
          <w:i/>
        </w:rPr>
        <w:t>ayre</w:t>
      </w:r>
    </w:p>
    <w:p w14:paraId="73C18F45" w14:textId="77777777" w:rsidR="000D240A" w:rsidRPr="00E92667" w:rsidRDefault="000D240A" w:rsidP="000E3C23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</w:rPr>
      </w:pPr>
    </w:p>
    <w:p w14:paraId="72918EC7" w14:textId="77777777" w:rsidR="00315A4B" w:rsidRDefault="00B53A19" w:rsidP="000E3C23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</w:rPr>
      </w:pPr>
      <w:r w:rsidRPr="00E92667">
        <w:rPr>
          <w:rFonts w:asciiTheme="minorHAnsi" w:hAnsiTheme="minorHAnsi" w:cstheme="minorHAnsi"/>
          <w:i/>
        </w:rPr>
        <w:t xml:space="preserve">We </w:t>
      </w:r>
      <w:r w:rsidRPr="00E92667">
        <w:rPr>
          <w:rFonts w:asciiTheme="minorHAnsi" w:hAnsiTheme="minorHAnsi" w:cstheme="minorHAnsi"/>
          <w:b/>
          <w:i/>
          <w:u w:val="single"/>
        </w:rPr>
        <w:t>desperately</w:t>
      </w:r>
      <w:r w:rsidRPr="00E92667">
        <w:rPr>
          <w:rFonts w:asciiTheme="minorHAnsi" w:hAnsiTheme="minorHAnsi" w:cstheme="minorHAnsi"/>
          <w:i/>
        </w:rPr>
        <w:t xml:space="preserve"> need </w:t>
      </w:r>
      <w:r w:rsidR="000862C0">
        <w:rPr>
          <w:rFonts w:asciiTheme="minorHAnsi" w:hAnsiTheme="minorHAnsi" w:cstheme="minorHAnsi"/>
          <w:i/>
        </w:rPr>
        <w:t xml:space="preserve">your </w:t>
      </w:r>
      <w:r w:rsidRPr="00E92667">
        <w:rPr>
          <w:rFonts w:asciiTheme="minorHAnsi" w:hAnsiTheme="minorHAnsi" w:cstheme="minorHAnsi"/>
          <w:i/>
        </w:rPr>
        <w:t>support this year for the initial se</w:t>
      </w:r>
      <w:r w:rsidR="00FA6F51" w:rsidRPr="00E92667">
        <w:rPr>
          <w:rFonts w:asciiTheme="minorHAnsi" w:hAnsiTheme="minorHAnsi" w:cstheme="minorHAnsi"/>
          <w:i/>
        </w:rPr>
        <w:t>t up of the f</w:t>
      </w:r>
      <w:r w:rsidR="000862C0">
        <w:rPr>
          <w:rFonts w:asciiTheme="minorHAnsi" w:hAnsiTheme="minorHAnsi" w:cstheme="minorHAnsi"/>
          <w:i/>
        </w:rPr>
        <w:t>ayre</w:t>
      </w:r>
      <w:r w:rsidR="00E426AC" w:rsidRPr="00E92667">
        <w:rPr>
          <w:rFonts w:asciiTheme="minorHAnsi" w:hAnsiTheme="minorHAnsi" w:cstheme="minorHAnsi"/>
          <w:i/>
        </w:rPr>
        <w:t xml:space="preserve">, this will include </w:t>
      </w:r>
      <w:r w:rsidR="000B1E51" w:rsidRPr="00E92667">
        <w:rPr>
          <w:rFonts w:asciiTheme="minorHAnsi" w:hAnsiTheme="minorHAnsi" w:cstheme="minorHAnsi"/>
          <w:i/>
        </w:rPr>
        <w:t>setting up stalls</w:t>
      </w:r>
      <w:r w:rsidR="000862C0">
        <w:rPr>
          <w:rFonts w:asciiTheme="minorHAnsi" w:hAnsiTheme="minorHAnsi" w:cstheme="minorHAnsi"/>
          <w:i/>
        </w:rPr>
        <w:t xml:space="preserve">, games </w:t>
      </w:r>
      <w:r w:rsidR="000B1E51" w:rsidRPr="00E92667">
        <w:rPr>
          <w:rFonts w:asciiTheme="minorHAnsi" w:hAnsiTheme="minorHAnsi" w:cstheme="minorHAnsi"/>
          <w:i/>
        </w:rPr>
        <w:t>and gazebos</w:t>
      </w:r>
      <w:r w:rsidR="000862C0">
        <w:rPr>
          <w:rFonts w:asciiTheme="minorHAnsi" w:hAnsiTheme="minorHAnsi" w:cstheme="minorHAnsi"/>
          <w:i/>
        </w:rPr>
        <w:t xml:space="preserve"> (if required)</w:t>
      </w:r>
      <w:r w:rsidR="000B1E51" w:rsidRPr="00E92667">
        <w:rPr>
          <w:rFonts w:asciiTheme="minorHAnsi" w:hAnsiTheme="minorHAnsi" w:cstheme="minorHAnsi"/>
          <w:i/>
        </w:rPr>
        <w:t>.</w:t>
      </w:r>
      <w:r w:rsidR="0017698F" w:rsidRPr="00E92667">
        <w:rPr>
          <w:rFonts w:asciiTheme="minorHAnsi" w:hAnsiTheme="minorHAnsi" w:cstheme="minorHAnsi"/>
          <w:i/>
        </w:rPr>
        <w:t xml:space="preserve"> Any help for any length of time would be greatly appreciated. </w:t>
      </w:r>
    </w:p>
    <w:p w14:paraId="2D206FB2" w14:textId="551F6E90" w:rsidR="00315A4B" w:rsidRDefault="0017698F" w:rsidP="00315A4B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</w:rPr>
      </w:pPr>
      <w:r w:rsidRPr="00E92667">
        <w:rPr>
          <w:rFonts w:asciiTheme="minorHAnsi" w:hAnsiTheme="minorHAnsi" w:cstheme="minorHAnsi"/>
          <w:i/>
        </w:rPr>
        <w:t>Please see overleaf for details.</w:t>
      </w:r>
    </w:p>
    <w:p w14:paraId="05713691" w14:textId="4C20F538" w:rsidR="00315A4B" w:rsidRPr="00E92667" w:rsidRDefault="00315A4B" w:rsidP="000E3C23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We would also appreciate any help you can spare from </w:t>
      </w:r>
      <w:r w:rsidR="008031D9">
        <w:rPr>
          <w:rFonts w:asciiTheme="minorHAnsi" w:hAnsiTheme="minorHAnsi" w:cstheme="minorHAnsi"/>
          <w:i/>
        </w:rPr>
        <w:t xml:space="preserve">9am </w:t>
      </w:r>
      <w:r>
        <w:rPr>
          <w:rFonts w:asciiTheme="minorHAnsi" w:hAnsiTheme="minorHAnsi" w:cstheme="minorHAnsi"/>
          <w:i/>
        </w:rPr>
        <w:t>on Friday 1</w:t>
      </w:r>
      <w:r w:rsidR="00D05584">
        <w:rPr>
          <w:rFonts w:asciiTheme="minorHAnsi" w:hAnsiTheme="minorHAnsi" w:cstheme="minorHAnsi"/>
          <w:i/>
        </w:rPr>
        <w:t>4</w:t>
      </w:r>
      <w:r w:rsidRPr="00315A4B">
        <w:rPr>
          <w:rFonts w:asciiTheme="minorHAnsi" w:hAnsiTheme="minorHAnsi" w:cstheme="minorHAnsi"/>
          <w:i/>
          <w:vertAlign w:val="superscript"/>
        </w:rPr>
        <w:t>th</w:t>
      </w:r>
      <w:r>
        <w:rPr>
          <w:rFonts w:asciiTheme="minorHAnsi" w:hAnsiTheme="minorHAnsi" w:cstheme="minorHAnsi"/>
          <w:i/>
        </w:rPr>
        <w:t xml:space="preserve"> June to help wrap Raffle Hampers (Children welcome)</w:t>
      </w:r>
    </w:p>
    <w:p w14:paraId="1D1EE1F0" w14:textId="44CE674A" w:rsidR="00A94F66" w:rsidRPr="00E92667" w:rsidRDefault="00A94F66" w:rsidP="000E3C23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</w:rPr>
      </w:pPr>
    </w:p>
    <w:p w14:paraId="563C0407" w14:textId="692AA2F3" w:rsidR="00227BB2" w:rsidRPr="00E92667" w:rsidRDefault="00227BB2" w:rsidP="000E3C23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i/>
        </w:rPr>
      </w:pPr>
      <w:r w:rsidRPr="00E92667">
        <w:rPr>
          <w:rFonts w:asciiTheme="minorHAnsi" w:hAnsiTheme="minorHAnsi" w:cstheme="minorHAnsi"/>
          <w:i/>
        </w:rPr>
        <w:t xml:space="preserve">First aiders </w:t>
      </w:r>
      <w:r w:rsidR="00A825D9">
        <w:rPr>
          <w:rFonts w:asciiTheme="minorHAnsi" w:hAnsiTheme="minorHAnsi" w:cstheme="minorHAnsi"/>
          <w:i/>
        </w:rPr>
        <w:t>will be announced on the day.</w:t>
      </w:r>
    </w:p>
    <w:p w14:paraId="30599BE1" w14:textId="4EBC98DD" w:rsidR="006E5109" w:rsidRDefault="006E5109" w:rsidP="00803ED0">
      <w:pPr>
        <w:jc w:val="center"/>
        <w:rPr>
          <w:rFonts w:asciiTheme="minorHAnsi" w:hAnsiTheme="minorHAnsi" w:cstheme="minorHAnsi"/>
          <w:b/>
        </w:rPr>
      </w:pPr>
    </w:p>
    <w:p w14:paraId="34414302" w14:textId="40CCB18C" w:rsidR="00724A85" w:rsidRDefault="00D42C2F" w:rsidP="00803ED0">
      <w:pPr>
        <w:jc w:val="center"/>
        <w:rPr>
          <w:rFonts w:asciiTheme="minorHAnsi" w:hAnsiTheme="minorHAnsi" w:cstheme="minorHAnsi"/>
          <w:b/>
          <w:u w:val="single"/>
        </w:rPr>
      </w:pPr>
      <w:r w:rsidRPr="00D42C2F">
        <w:rPr>
          <w:rFonts w:asciiTheme="minorHAnsi" w:hAnsiTheme="minorHAnsi" w:cstheme="minorHAnsi"/>
          <w:b/>
          <w:u w:val="single"/>
        </w:rPr>
        <w:t>Anton Summer Fayre Arena Events</w:t>
      </w:r>
    </w:p>
    <w:p w14:paraId="07C416FD" w14:textId="08B29432" w:rsidR="00D42C2F" w:rsidRDefault="00D42C2F" w:rsidP="00803ED0">
      <w:pPr>
        <w:jc w:val="center"/>
        <w:rPr>
          <w:rFonts w:asciiTheme="minorHAnsi" w:hAnsiTheme="minorHAnsi" w:cstheme="minorHAnsi"/>
          <w:b/>
          <w:u w:val="single"/>
        </w:rPr>
      </w:pPr>
    </w:p>
    <w:p w14:paraId="75A134F2" w14:textId="17CE7FCF" w:rsidR="00E92667" w:rsidRPr="00D42C2F" w:rsidRDefault="00D42C2F" w:rsidP="00803ED0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We </w:t>
      </w:r>
      <w:r w:rsidR="00586882">
        <w:rPr>
          <w:rFonts w:asciiTheme="minorHAnsi" w:hAnsiTheme="minorHAnsi" w:cstheme="minorHAnsi"/>
          <w:bCs/>
        </w:rPr>
        <w:t>are in the process of finalis</w:t>
      </w:r>
      <w:r w:rsidR="00881B12">
        <w:rPr>
          <w:rFonts w:asciiTheme="minorHAnsi" w:hAnsiTheme="minorHAnsi" w:cstheme="minorHAnsi"/>
          <w:bCs/>
        </w:rPr>
        <w:t>ing these events, details to be announced.</w:t>
      </w:r>
    </w:p>
    <w:p w14:paraId="764CE0EB" w14:textId="7E5D994B" w:rsidR="00E92667" w:rsidRDefault="00E92667" w:rsidP="00803ED0">
      <w:pPr>
        <w:jc w:val="center"/>
        <w:rPr>
          <w:rFonts w:asciiTheme="minorHAnsi" w:hAnsiTheme="minorHAnsi" w:cstheme="minorHAnsi"/>
          <w:b/>
        </w:rPr>
      </w:pPr>
    </w:p>
    <w:p w14:paraId="67CED13F" w14:textId="77777777" w:rsidR="00E92667" w:rsidRPr="00E92667" w:rsidRDefault="00E92667" w:rsidP="00803ED0">
      <w:pPr>
        <w:jc w:val="center"/>
        <w:rPr>
          <w:rFonts w:asciiTheme="minorHAnsi" w:hAnsiTheme="minorHAnsi" w:cstheme="minorHAnsi"/>
          <w:b/>
        </w:rPr>
      </w:pPr>
    </w:p>
    <w:p w14:paraId="56C93E2C" w14:textId="77777777" w:rsidR="00E92667" w:rsidRDefault="00E92667" w:rsidP="00F2639A">
      <w:pPr>
        <w:ind w:left="2160" w:firstLine="720"/>
        <w:rPr>
          <w:rFonts w:asciiTheme="minorHAnsi" w:hAnsiTheme="minorHAnsi" w:cstheme="minorHAnsi"/>
          <w:b/>
        </w:rPr>
      </w:pPr>
    </w:p>
    <w:p w14:paraId="4E1D5C10" w14:textId="77777777" w:rsidR="00E92667" w:rsidRDefault="00E92667" w:rsidP="00F2639A">
      <w:pPr>
        <w:ind w:left="2160" w:firstLine="720"/>
        <w:rPr>
          <w:rFonts w:asciiTheme="minorHAnsi" w:hAnsiTheme="minorHAnsi" w:cstheme="minorHAnsi"/>
          <w:b/>
        </w:rPr>
      </w:pPr>
    </w:p>
    <w:p w14:paraId="6EBE0B14" w14:textId="77777777" w:rsidR="00724A85" w:rsidRPr="00E92667" w:rsidRDefault="00724A85" w:rsidP="00EF51B7">
      <w:pPr>
        <w:jc w:val="center"/>
        <w:rPr>
          <w:rFonts w:asciiTheme="minorHAnsi" w:hAnsiTheme="minorHAnsi" w:cstheme="minorHAnsi"/>
        </w:rPr>
      </w:pPr>
    </w:p>
    <w:p w14:paraId="2A339B6C" w14:textId="77777777" w:rsidR="00EF51B7" w:rsidRPr="00E92667" w:rsidRDefault="00EF51B7" w:rsidP="00EF51B7">
      <w:pPr>
        <w:jc w:val="center"/>
        <w:rPr>
          <w:rFonts w:asciiTheme="minorHAnsi" w:hAnsiTheme="minorHAnsi" w:cstheme="minorHAnsi"/>
          <w:sz w:val="16"/>
          <w:szCs w:val="16"/>
        </w:rPr>
      </w:pP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  <w:r w:rsidRPr="00E92667">
        <w:rPr>
          <w:rFonts w:asciiTheme="minorHAnsi" w:hAnsiTheme="minorHAnsi" w:cstheme="minorHAnsi"/>
          <w:sz w:val="16"/>
          <w:szCs w:val="16"/>
        </w:rPr>
        <w:sym w:font="Wingdings" w:char="F022"/>
      </w:r>
    </w:p>
    <w:p w14:paraId="18DE378F" w14:textId="77777777" w:rsidR="00EF51B7" w:rsidRPr="00E92667" w:rsidRDefault="00EF51B7" w:rsidP="00057849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E92667">
        <w:rPr>
          <w:rFonts w:asciiTheme="minorHAnsi" w:hAnsiTheme="minorHAnsi" w:cstheme="minorHAnsi"/>
          <w:u w:val="single"/>
        </w:rPr>
        <w:t>Manpower Lists</w:t>
      </w:r>
    </w:p>
    <w:p w14:paraId="20061AB4" w14:textId="0F479325" w:rsidR="00EF51B7" w:rsidRDefault="00EF51B7" w:rsidP="00EF51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92667">
        <w:rPr>
          <w:rFonts w:asciiTheme="minorHAnsi" w:hAnsiTheme="minorHAnsi" w:cstheme="minorHAnsi"/>
          <w:sz w:val="22"/>
          <w:szCs w:val="22"/>
        </w:rPr>
        <w:t xml:space="preserve">As with any event we </w:t>
      </w:r>
      <w:r w:rsidRPr="00E92667">
        <w:rPr>
          <w:rFonts w:asciiTheme="minorHAnsi" w:hAnsiTheme="minorHAnsi" w:cstheme="minorHAnsi"/>
          <w:b/>
          <w:sz w:val="22"/>
          <w:szCs w:val="22"/>
        </w:rPr>
        <w:t>can</w:t>
      </w:r>
      <w:r w:rsidR="00E92667">
        <w:rPr>
          <w:rFonts w:asciiTheme="minorHAnsi" w:hAnsiTheme="minorHAnsi" w:cstheme="minorHAnsi"/>
          <w:b/>
          <w:sz w:val="22"/>
          <w:szCs w:val="22"/>
        </w:rPr>
        <w:t>not</w:t>
      </w:r>
      <w:r w:rsidRPr="00E92667">
        <w:rPr>
          <w:rFonts w:asciiTheme="minorHAnsi" w:hAnsiTheme="minorHAnsi" w:cstheme="minorHAnsi"/>
          <w:sz w:val="22"/>
          <w:szCs w:val="22"/>
        </w:rPr>
        <w:t xml:space="preserve"> run this unless we have help and support from all our parents/guardians, grandparents and families to run our stalls.  Remember children love to help run the stalls too!</w:t>
      </w:r>
    </w:p>
    <w:p w14:paraId="47E4A9AA" w14:textId="322FCC62" w:rsidR="00A825D9" w:rsidRPr="00A825D9" w:rsidRDefault="00A825D9" w:rsidP="00EF51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25D9">
        <w:rPr>
          <w:rFonts w:asciiTheme="minorHAnsi" w:hAnsiTheme="minorHAnsi" w:cstheme="minorHAnsi"/>
          <w:b/>
          <w:sz w:val="22"/>
          <w:szCs w:val="22"/>
        </w:rPr>
        <w:t xml:space="preserve">Can’t print this letter? Email us or send a message to the Facebook page to let us know your availability. </w:t>
      </w:r>
    </w:p>
    <w:p w14:paraId="253B363F" w14:textId="77777777" w:rsidR="00EF51B7" w:rsidRPr="00E92667" w:rsidRDefault="00EF51B7" w:rsidP="00110D8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5918"/>
        <w:gridCol w:w="1054"/>
      </w:tblGrid>
      <w:tr w:rsidR="00110D88" w:rsidRPr="00E92667" w14:paraId="7DCD2F02" w14:textId="77777777" w:rsidTr="00110D88">
        <w:trPr>
          <w:trHeight w:val="305"/>
        </w:trPr>
        <w:tc>
          <w:tcPr>
            <w:tcW w:w="1666" w:type="pct"/>
            <w:vAlign w:val="center"/>
          </w:tcPr>
          <w:p w14:paraId="6B9CD3F8" w14:textId="77777777" w:rsidR="00110D88" w:rsidRPr="005A7316" w:rsidRDefault="00110D88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A731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Slot</w:t>
            </w:r>
          </w:p>
        </w:tc>
        <w:tc>
          <w:tcPr>
            <w:tcW w:w="2830" w:type="pct"/>
            <w:vAlign w:val="center"/>
          </w:tcPr>
          <w:p w14:paraId="7A7CBD10" w14:textId="77777777" w:rsidR="00110D88" w:rsidRPr="005A7316" w:rsidRDefault="00110D88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A7316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Time</w:t>
            </w:r>
          </w:p>
        </w:tc>
        <w:tc>
          <w:tcPr>
            <w:tcW w:w="504" w:type="pct"/>
            <w:vAlign w:val="center"/>
          </w:tcPr>
          <w:p w14:paraId="1E6E0547" w14:textId="77777777" w:rsidR="00110D88" w:rsidRPr="00E92667" w:rsidRDefault="00110D88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2667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E4663B" w:rsidRPr="00E92667" w14:paraId="5225D564" w14:textId="77777777" w:rsidTr="00110D88">
        <w:trPr>
          <w:trHeight w:val="305"/>
        </w:trPr>
        <w:tc>
          <w:tcPr>
            <w:tcW w:w="1666" w:type="pct"/>
            <w:vAlign w:val="center"/>
          </w:tcPr>
          <w:p w14:paraId="4A3AC945" w14:textId="7D8A4DB6" w:rsidR="00E4663B" w:rsidRPr="0006127F" w:rsidRDefault="00E4663B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Friday 1</w:t>
            </w:r>
            <w:r w:rsidR="00D05584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4</w:t>
            </w: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  <w:vertAlign w:val="superscript"/>
              </w:rPr>
              <w:t>th</w:t>
            </w: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June (Hamper Wrapping)</w:t>
            </w:r>
          </w:p>
        </w:tc>
        <w:tc>
          <w:tcPr>
            <w:tcW w:w="2830" w:type="pct"/>
            <w:vAlign w:val="center"/>
          </w:tcPr>
          <w:p w14:paraId="4C483BD3" w14:textId="6A02B000" w:rsidR="00E4663B" w:rsidRPr="0006127F" w:rsidRDefault="008031D9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9:00 am onwards </w:t>
            </w:r>
          </w:p>
        </w:tc>
        <w:tc>
          <w:tcPr>
            <w:tcW w:w="504" w:type="pct"/>
            <w:vAlign w:val="center"/>
          </w:tcPr>
          <w:p w14:paraId="0A2BECBD" w14:textId="77777777" w:rsidR="00E4663B" w:rsidRPr="00E92667" w:rsidRDefault="00E4663B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663B" w:rsidRPr="00E92667" w14:paraId="0485CDF9" w14:textId="77777777" w:rsidTr="00110D88">
        <w:trPr>
          <w:trHeight w:val="305"/>
        </w:trPr>
        <w:tc>
          <w:tcPr>
            <w:tcW w:w="1666" w:type="pct"/>
            <w:vAlign w:val="center"/>
          </w:tcPr>
          <w:p w14:paraId="04A96D63" w14:textId="2640E39E" w:rsidR="00E4663B" w:rsidRPr="0006127F" w:rsidRDefault="0070467C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Friday 2</w:t>
            </w:r>
            <w:r w:rsidR="00D05584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8th</w:t>
            </w: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June</w:t>
            </w:r>
          </w:p>
        </w:tc>
        <w:tc>
          <w:tcPr>
            <w:tcW w:w="2830" w:type="pct"/>
            <w:vAlign w:val="center"/>
          </w:tcPr>
          <w:p w14:paraId="72D625A9" w14:textId="77777777" w:rsidR="00E4663B" w:rsidRPr="0006127F" w:rsidRDefault="00E4663B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04" w:type="pct"/>
            <w:vAlign w:val="center"/>
          </w:tcPr>
          <w:p w14:paraId="1C6FB52A" w14:textId="77777777" w:rsidR="00E4663B" w:rsidRPr="00E92667" w:rsidRDefault="00E4663B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5FD2" w:rsidRPr="00E92667" w14:paraId="5CE90F6B" w14:textId="77777777" w:rsidTr="00110D88">
        <w:trPr>
          <w:trHeight w:val="305"/>
        </w:trPr>
        <w:tc>
          <w:tcPr>
            <w:tcW w:w="1666" w:type="pct"/>
            <w:vAlign w:val="center"/>
          </w:tcPr>
          <w:p w14:paraId="6F23722A" w14:textId="21B6F002" w:rsidR="00C25FD2" w:rsidRPr="0006127F" w:rsidRDefault="00C62A27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</w:t>
            </w:r>
            <w:r w:rsidR="007D7215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ayre</w:t>
            </w: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Set</w:t>
            </w:r>
            <w:r w:rsidR="00B74C96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Up</w:t>
            </w:r>
          </w:p>
        </w:tc>
        <w:tc>
          <w:tcPr>
            <w:tcW w:w="2830" w:type="pct"/>
            <w:vAlign w:val="center"/>
          </w:tcPr>
          <w:p w14:paraId="3DDF9684" w14:textId="2AA32748" w:rsidR="00C25FD2" w:rsidRPr="0006127F" w:rsidRDefault="002031D7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r w:rsidR="000862C0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1:</w:t>
            </w:r>
            <w:r w:rsidR="0070467C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0</w:t>
            </w:r>
            <w:r w:rsidR="000862C0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0</w:t>
            </w:r>
            <w:r w:rsidR="00315A4B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pm</w:t>
            </w:r>
            <w:r w:rsidR="000862C0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onwards</w:t>
            </w:r>
          </w:p>
        </w:tc>
        <w:tc>
          <w:tcPr>
            <w:tcW w:w="504" w:type="pct"/>
            <w:vAlign w:val="center"/>
          </w:tcPr>
          <w:p w14:paraId="459E171A" w14:textId="77777777" w:rsidR="00C25FD2" w:rsidRPr="00E92667" w:rsidRDefault="00C25FD2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D88" w:rsidRPr="00E92667" w14:paraId="57B1A93D" w14:textId="77777777" w:rsidTr="00110D88">
        <w:trPr>
          <w:trHeight w:val="305"/>
        </w:trPr>
        <w:tc>
          <w:tcPr>
            <w:tcW w:w="1666" w:type="pct"/>
            <w:vAlign w:val="center"/>
          </w:tcPr>
          <w:p w14:paraId="43916519" w14:textId="77777777" w:rsidR="00110D88" w:rsidRPr="0006127F" w:rsidRDefault="00110D88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Slot 1 – Manning a Stall</w:t>
            </w:r>
          </w:p>
        </w:tc>
        <w:tc>
          <w:tcPr>
            <w:tcW w:w="2830" w:type="pct"/>
            <w:vAlign w:val="center"/>
          </w:tcPr>
          <w:p w14:paraId="3BE05636" w14:textId="13AAC603" w:rsidR="00110D88" w:rsidRPr="0006127F" w:rsidRDefault="007D7215" w:rsidP="00B63DA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3:</w:t>
            </w:r>
            <w:r w:rsidR="00D05C50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2</w:t>
            </w: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0</w:t>
            </w:r>
            <w:r w:rsidR="00315A4B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pm </w:t>
            </w:r>
            <w:r w:rsidR="00876698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-4:00</w:t>
            </w: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pm</w:t>
            </w:r>
          </w:p>
        </w:tc>
        <w:tc>
          <w:tcPr>
            <w:tcW w:w="504" w:type="pct"/>
            <w:vAlign w:val="center"/>
          </w:tcPr>
          <w:p w14:paraId="28581F33" w14:textId="77777777" w:rsidR="00110D88" w:rsidRPr="00E92667" w:rsidRDefault="00110D88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D88" w:rsidRPr="00E92667" w14:paraId="11B119A0" w14:textId="77777777" w:rsidTr="00110D88">
        <w:trPr>
          <w:trHeight w:val="283"/>
        </w:trPr>
        <w:tc>
          <w:tcPr>
            <w:tcW w:w="1666" w:type="pct"/>
            <w:vAlign w:val="center"/>
          </w:tcPr>
          <w:p w14:paraId="55B66E76" w14:textId="77777777" w:rsidR="00110D88" w:rsidRPr="0006127F" w:rsidRDefault="00110D88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Slot 2 – Manning a Stall</w:t>
            </w:r>
          </w:p>
        </w:tc>
        <w:tc>
          <w:tcPr>
            <w:tcW w:w="2830" w:type="pct"/>
            <w:vAlign w:val="center"/>
          </w:tcPr>
          <w:p w14:paraId="52B894E2" w14:textId="68ABA302" w:rsidR="00110D88" w:rsidRPr="0006127F" w:rsidRDefault="00876698" w:rsidP="00524641">
            <w:pPr>
              <w:ind w:left="1440" w:firstLine="7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4:00 </w:t>
            </w:r>
            <w:r w:rsidR="007D7215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pm -4:30pm</w:t>
            </w:r>
          </w:p>
        </w:tc>
        <w:tc>
          <w:tcPr>
            <w:tcW w:w="504" w:type="pct"/>
            <w:vAlign w:val="center"/>
          </w:tcPr>
          <w:p w14:paraId="0E349126" w14:textId="77777777" w:rsidR="00110D88" w:rsidRPr="00E92667" w:rsidRDefault="00110D88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D88" w:rsidRPr="00E92667" w14:paraId="06D1A5A5" w14:textId="77777777" w:rsidTr="00110D88">
        <w:trPr>
          <w:trHeight w:val="305"/>
        </w:trPr>
        <w:tc>
          <w:tcPr>
            <w:tcW w:w="1666" w:type="pct"/>
            <w:vAlign w:val="center"/>
          </w:tcPr>
          <w:p w14:paraId="5230D927" w14:textId="77777777" w:rsidR="00110D88" w:rsidRPr="0006127F" w:rsidRDefault="00110D88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Slot 3 – Manning a Stall</w:t>
            </w:r>
          </w:p>
        </w:tc>
        <w:tc>
          <w:tcPr>
            <w:tcW w:w="2830" w:type="pct"/>
            <w:vAlign w:val="center"/>
          </w:tcPr>
          <w:p w14:paraId="370798B1" w14:textId="76E80AEA" w:rsidR="00110D88" w:rsidRPr="0006127F" w:rsidRDefault="007D7215" w:rsidP="00B63DA4">
            <w:pPr>
              <w:tabs>
                <w:tab w:val="left" w:pos="900"/>
                <w:tab w:val="center" w:pos="330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4:30pm -5:00pm</w:t>
            </w:r>
          </w:p>
        </w:tc>
        <w:tc>
          <w:tcPr>
            <w:tcW w:w="504" w:type="pct"/>
            <w:vAlign w:val="center"/>
          </w:tcPr>
          <w:p w14:paraId="39798AE1" w14:textId="77777777" w:rsidR="00110D88" w:rsidRPr="00E92667" w:rsidRDefault="00110D88" w:rsidP="00110D88">
            <w:pPr>
              <w:tabs>
                <w:tab w:val="left" w:pos="900"/>
                <w:tab w:val="center" w:pos="330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663B" w:rsidRPr="00E4663B" w14:paraId="5C6BFBE4" w14:textId="77777777" w:rsidTr="00110D88">
        <w:trPr>
          <w:trHeight w:val="305"/>
        </w:trPr>
        <w:tc>
          <w:tcPr>
            <w:tcW w:w="1666" w:type="pct"/>
            <w:vAlign w:val="center"/>
          </w:tcPr>
          <w:p w14:paraId="33CC5E7E" w14:textId="77777777" w:rsidR="00110D88" w:rsidRPr="0006127F" w:rsidRDefault="00110D88" w:rsidP="00110D8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Slot 4 – Manning a Stall</w:t>
            </w:r>
          </w:p>
        </w:tc>
        <w:tc>
          <w:tcPr>
            <w:tcW w:w="2830" w:type="pct"/>
            <w:vAlign w:val="center"/>
          </w:tcPr>
          <w:p w14:paraId="4251E06A" w14:textId="72C6EC6A" w:rsidR="00110D88" w:rsidRPr="0006127F" w:rsidRDefault="00315A4B" w:rsidP="00B63DA4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5:00pm -5:30pm </w:t>
            </w:r>
          </w:p>
        </w:tc>
        <w:tc>
          <w:tcPr>
            <w:tcW w:w="504" w:type="pct"/>
            <w:vAlign w:val="center"/>
          </w:tcPr>
          <w:p w14:paraId="5A1B17C6" w14:textId="77777777" w:rsidR="00110D88" w:rsidRPr="00E4663B" w:rsidRDefault="00110D88" w:rsidP="00110D8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F2639A" w:rsidRPr="00E92667" w14:paraId="63611C8C" w14:textId="77777777" w:rsidTr="00110D88">
        <w:trPr>
          <w:trHeight w:val="305"/>
        </w:trPr>
        <w:tc>
          <w:tcPr>
            <w:tcW w:w="1666" w:type="pct"/>
            <w:vAlign w:val="center"/>
          </w:tcPr>
          <w:p w14:paraId="39508BDD" w14:textId="47CF69E7" w:rsidR="00F2639A" w:rsidRPr="0006127F" w:rsidRDefault="002031D7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</w:t>
            </w:r>
            <w:r w:rsidR="003961A2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ayre</w:t>
            </w: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r w:rsidR="00C62A27"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Tidy Up</w:t>
            </w:r>
          </w:p>
        </w:tc>
        <w:tc>
          <w:tcPr>
            <w:tcW w:w="2830" w:type="pct"/>
            <w:vAlign w:val="center"/>
          </w:tcPr>
          <w:p w14:paraId="62127B8B" w14:textId="54E3D17D" w:rsidR="00F2639A" w:rsidRPr="0006127F" w:rsidRDefault="00315A4B" w:rsidP="00B63DA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6127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5:30pm onwards</w:t>
            </w:r>
          </w:p>
        </w:tc>
        <w:tc>
          <w:tcPr>
            <w:tcW w:w="504" w:type="pct"/>
            <w:vAlign w:val="center"/>
          </w:tcPr>
          <w:p w14:paraId="7A1A70AA" w14:textId="77777777" w:rsidR="00F2639A" w:rsidRPr="00E92667" w:rsidRDefault="00F2639A" w:rsidP="00110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CC5384" w14:textId="77777777" w:rsidR="007210A1" w:rsidRPr="00E92667" w:rsidRDefault="007210A1" w:rsidP="009D59BB">
      <w:pPr>
        <w:rPr>
          <w:rFonts w:asciiTheme="minorHAnsi" w:hAnsiTheme="minorHAnsi" w:cstheme="minorHAnsi"/>
          <w:sz w:val="22"/>
          <w:szCs w:val="22"/>
        </w:rPr>
      </w:pPr>
    </w:p>
    <w:p w14:paraId="26ACC366" w14:textId="5B0D89E9" w:rsidR="005C2C54" w:rsidRPr="00E92667" w:rsidRDefault="00781C83" w:rsidP="00EF51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92667">
        <w:rPr>
          <w:rFonts w:asciiTheme="minorHAnsi" w:hAnsiTheme="minorHAnsi" w:cstheme="minorHAnsi"/>
          <w:sz w:val="22"/>
          <w:szCs w:val="22"/>
        </w:rPr>
        <w:t>Please let us know which time slot best suits you, give us your name,</w:t>
      </w:r>
      <w:r w:rsidR="00A825D9">
        <w:rPr>
          <w:rFonts w:asciiTheme="minorHAnsi" w:hAnsiTheme="minorHAnsi" w:cstheme="minorHAnsi"/>
          <w:sz w:val="22"/>
          <w:szCs w:val="22"/>
        </w:rPr>
        <w:t xml:space="preserve"> contact number and we will send a text to you to confirm which</w:t>
      </w:r>
      <w:r w:rsidRPr="00E92667">
        <w:rPr>
          <w:rFonts w:asciiTheme="minorHAnsi" w:hAnsiTheme="minorHAnsi" w:cstheme="minorHAnsi"/>
          <w:sz w:val="22"/>
          <w:szCs w:val="22"/>
        </w:rPr>
        <w:t xml:space="preserve"> stall you will be on.  </w:t>
      </w:r>
    </w:p>
    <w:p w14:paraId="4CD0EEBB" w14:textId="77777777" w:rsidR="00781C83" w:rsidRPr="00E92667" w:rsidRDefault="00781C83" w:rsidP="00EF51B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BB5F08" w14:textId="77777777" w:rsidR="00C62A27" w:rsidRPr="00E92667" w:rsidRDefault="00C62A27" w:rsidP="00EF51B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634B23" w14:textId="4AC68811" w:rsidR="00781C83" w:rsidRPr="00E92667" w:rsidRDefault="00781C83" w:rsidP="00EF51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92667">
        <w:rPr>
          <w:rFonts w:asciiTheme="minorHAnsi" w:hAnsiTheme="minorHAnsi" w:cstheme="minorHAnsi"/>
          <w:sz w:val="22"/>
          <w:szCs w:val="22"/>
        </w:rPr>
        <w:t>Name: …</w:t>
      </w:r>
      <w:r w:rsidR="00C5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     Mobile</w:t>
      </w:r>
      <w:r w:rsidRPr="00E92667">
        <w:rPr>
          <w:rFonts w:asciiTheme="minorHAnsi" w:hAnsiTheme="minorHAnsi" w:cstheme="minorHAnsi"/>
          <w:sz w:val="22"/>
          <w:szCs w:val="22"/>
        </w:rPr>
        <w:t xml:space="preserve"> </w:t>
      </w:r>
      <w:r w:rsidR="00687C90" w:rsidRPr="00E92667">
        <w:rPr>
          <w:rFonts w:asciiTheme="minorHAnsi" w:hAnsiTheme="minorHAnsi" w:cstheme="minorHAnsi"/>
          <w:sz w:val="22"/>
          <w:szCs w:val="22"/>
        </w:rPr>
        <w:t>number:</w:t>
      </w:r>
      <w:r w:rsidRPr="00E92667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0B7CD910" w14:textId="6AAFB0F5" w:rsidR="00FE16F9" w:rsidRPr="00E92667" w:rsidRDefault="00060989" w:rsidP="00057849">
      <w:pPr>
        <w:spacing w:before="120"/>
        <w:jc w:val="center"/>
        <w:rPr>
          <w:rFonts w:asciiTheme="minorHAnsi" w:hAnsiTheme="minorHAnsi" w:cstheme="minorHAnsi"/>
        </w:rPr>
      </w:pPr>
      <w:r w:rsidRPr="00E92667">
        <w:rPr>
          <w:rFonts w:asciiTheme="minorHAnsi" w:hAnsiTheme="minorHAnsi" w:cstheme="minorHAnsi"/>
        </w:rPr>
        <w:t>Many thanks</w:t>
      </w:r>
    </w:p>
    <w:p w14:paraId="1BDEBB68" w14:textId="093249DA" w:rsidR="00A93F0A" w:rsidRPr="00E92667" w:rsidRDefault="00A93F0A" w:rsidP="005766DE">
      <w:pPr>
        <w:autoSpaceDE w:val="0"/>
        <w:autoSpaceDN w:val="0"/>
        <w:adjustRightInd w:val="0"/>
        <w:spacing w:before="240"/>
        <w:ind w:left="-284" w:right="-45"/>
        <w:jc w:val="center"/>
        <w:rPr>
          <w:rFonts w:asciiTheme="minorHAnsi" w:eastAsiaTheme="minorEastAsia" w:hAnsiTheme="minorHAnsi" w:cstheme="minorHAnsi"/>
          <w:bCs/>
          <w:i/>
          <w:sz w:val="22"/>
          <w:szCs w:val="22"/>
        </w:rPr>
      </w:pPr>
      <w:r w:rsidRPr="00E92667">
        <w:rPr>
          <w:rFonts w:asciiTheme="minorHAnsi" w:eastAsiaTheme="minorEastAsia" w:hAnsiTheme="minorHAnsi" w:cstheme="minorHAnsi"/>
          <w:bCs/>
          <w:i/>
          <w:sz w:val="22"/>
          <w:szCs w:val="22"/>
        </w:rPr>
        <w:t>Data Protection: We promise to only use the information you provide us to be able</w:t>
      </w:r>
      <w:r w:rsidRPr="00E92667">
        <w:rPr>
          <w:rFonts w:asciiTheme="minorHAnsi" w:eastAsiaTheme="minorEastAsia" w:hAnsiTheme="minorHAnsi" w:cstheme="minorHAnsi"/>
          <w:bCs/>
          <w:i/>
          <w:sz w:val="22"/>
          <w:szCs w:val="22"/>
        </w:rPr>
        <w:br/>
        <w:t xml:space="preserve">to contact you specifically for the purposes of volunteering manpower for this event. </w:t>
      </w:r>
      <w:r w:rsidRPr="00E92667">
        <w:rPr>
          <w:rFonts w:asciiTheme="minorHAnsi" w:eastAsiaTheme="minorEastAsia" w:hAnsiTheme="minorHAnsi" w:cstheme="minorHAnsi"/>
          <w:bCs/>
          <w:i/>
          <w:sz w:val="22"/>
          <w:szCs w:val="22"/>
        </w:rPr>
        <w:br/>
        <w:t>We do not share this information with anyone else and we do not retain it after the event.</w:t>
      </w:r>
    </w:p>
    <w:p w14:paraId="3D696DC4" w14:textId="10A4C322" w:rsidR="00A93F0A" w:rsidRPr="00E92667" w:rsidRDefault="00A93F0A" w:rsidP="00057849">
      <w:pPr>
        <w:spacing w:before="120"/>
        <w:jc w:val="center"/>
        <w:rPr>
          <w:rFonts w:asciiTheme="minorHAnsi" w:hAnsiTheme="minorHAnsi" w:cstheme="minorHAnsi"/>
        </w:rPr>
      </w:pPr>
    </w:p>
    <w:sectPr w:rsidR="00A93F0A" w:rsidRPr="00E92667" w:rsidSect="00EF51B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0BEDD" w14:textId="77777777" w:rsidR="00895813" w:rsidRDefault="00895813" w:rsidP="00EF51B7">
      <w:r>
        <w:separator/>
      </w:r>
    </w:p>
  </w:endnote>
  <w:endnote w:type="continuationSeparator" w:id="0">
    <w:p w14:paraId="4FE8FF49" w14:textId="77777777" w:rsidR="00895813" w:rsidRDefault="00895813" w:rsidP="00E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1A22" w14:textId="6827E883" w:rsidR="00A0078F" w:rsidRDefault="00320298">
    <w:pPr>
      <w:pStyle w:val="Footer"/>
    </w:pPr>
    <w:r w:rsidRPr="0069088C">
      <w:rPr>
        <w:sz w:val="20"/>
        <w:szCs w:val="20"/>
      </w:rPr>
      <w:t>Anton Friends PTA – Registered Charity Number: 1130688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284B" w14:textId="77777777" w:rsidR="00895813" w:rsidRDefault="00895813" w:rsidP="00EF51B7">
      <w:r>
        <w:separator/>
      </w:r>
    </w:p>
  </w:footnote>
  <w:footnote w:type="continuationSeparator" w:id="0">
    <w:p w14:paraId="0D1FA47E" w14:textId="77777777" w:rsidR="00895813" w:rsidRDefault="00895813" w:rsidP="00EF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3EA"/>
    <w:multiLevelType w:val="hybridMultilevel"/>
    <w:tmpl w:val="0D280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F30C02"/>
    <w:multiLevelType w:val="hybridMultilevel"/>
    <w:tmpl w:val="75D29B3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139764125">
    <w:abstractNumId w:val="1"/>
  </w:num>
  <w:num w:numId="2" w16cid:durableId="5547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55"/>
    <w:rsid w:val="0003030C"/>
    <w:rsid w:val="00040BDE"/>
    <w:rsid w:val="00041E08"/>
    <w:rsid w:val="00057849"/>
    <w:rsid w:val="00060989"/>
    <w:rsid w:val="0006127F"/>
    <w:rsid w:val="00061C45"/>
    <w:rsid w:val="00072448"/>
    <w:rsid w:val="00074E82"/>
    <w:rsid w:val="000862C0"/>
    <w:rsid w:val="000A2164"/>
    <w:rsid w:val="000B1E51"/>
    <w:rsid w:val="000B5330"/>
    <w:rsid w:val="000B7A1E"/>
    <w:rsid w:val="000C6683"/>
    <w:rsid w:val="000D240A"/>
    <w:rsid w:val="000D7B61"/>
    <w:rsid w:val="000E3C23"/>
    <w:rsid w:val="000E4CC6"/>
    <w:rsid w:val="000F5E0E"/>
    <w:rsid w:val="00110D88"/>
    <w:rsid w:val="001325C7"/>
    <w:rsid w:val="00151140"/>
    <w:rsid w:val="00160669"/>
    <w:rsid w:val="00163E8B"/>
    <w:rsid w:val="001679C9"/>
    <w:rsid w:val="0017698F"/>
    <w:rsid w:val="00181F4D"/>
    <w:rsid w:val="00195D4D"/>
    <w:rsid w:val="001B4FA5"/>
    <w:rsid w:val="001B53B0"/>
    <w:rsid w:val="001E454D"/>
    <w:rsid w:val="00201B36"/>
    <w:rsid w:val="0020247D"/>
    <w:rsid w:val="002031D7"/>
    <w:rsid w:val="002107A1"/>
    <w:rsid w:val="00225255"/>
    <w:rsid w:val="00227BB2"/>
    <w:rsid w:val="00257629"/>
    <w:rsid w:val="002612E3"/>
    <w:rsid w:val="0026619B"/>
    <w:rsid w:val="00275D35"/>
    <w:rsid w:val="00276C5D"/>
    <w:rsid w:val="002F0731"/>
    <w:rsid w:val="00315A4B"/>
    <w:rsid w:val="00315F0A"/>
    <w:rsid w:val="00320298"/>
    <w:rsid w:val="00333169"/>
    <w:rsid w:val="0033660F"/>
    <w:rsid w:val="00390C54"/>
    <w:rsid w:val="003961A2"/>
    <w:rsid w:val="003C58BE"/>
    <w:rsid w:val="003D3AC9"/>
    <w:rsid w:val="004006F7"/>
    <w:rsid w:val="00420A2D"/>
    <w:rsid w:val="004216A3"/>
    <w:rsid w:val="0043151A"/>
    <w:rsid w:val="004703A0"/>
    <w:rsid w:val="00475D9E"/>
    <w:rsid w:val="00483A46"/>
    <w:rsid w:val="00483FBC"/>
    <w:rsid w:val="00491FE4"/>
    <w:rsid w:val="004A0FC6"/>
    <w:rsid w:val="004A598D"/>
    <w:rsid w:val="004A7651"/>
    <w:rsid w:val="004B3813"/>
    <w:rsid w:val="004B4D6C"/>
    <w:rsid w:val="004E65AF"/>
    <w:rsid w:val="004F67DA"/>
    <w:rsid w:val="005102E8"/>
    <w:rsid w:val="0052448A"/>
    <w:rsid w:val="00524641"/>
    <w:rsid w:val="00531123"/>
    <w:rsid w:val="005425CA"/>
    <w:rsid w:val="00545BC6"/>
    <w:rsid w:val="00561DC3"/>
    <w:rsid w:val="00582FB2"/>
    <w:rsid w:val="00586882"/>
    <w:rsid w:val="005A7316"/>
    <w:rsid w:val="005C231D"/>
    <w:rsid w:val="005C2C54"/>
    <w:rsid w:val="005D0133"/>
    <w:rsid w:val="005D7B5D"/>
    <w:rsid w:val="005E750D"/>
    <w:rsid w:val="00614222"/>
    <w:rsid w:val="00614384"/>
    <w:rsid w:val="00627CA9"/>
    <w:rsid w:val="00676C55"/>
    <w:rsid w:val="00687C90"/>
    <w:rsid w:val="00690B01"/>
    <w:rsid w:val="00696795"/>
    <w:rsid w:val="006C007F"/>
    <w:rsid w:val="006D5881"/>
    <w:rsid w:val="006D6059"/>
    <w:rsid w:val="006E5109"/>
    <w:rsid w:val="006E6D6B"/>
    <w:rsid w:val="006F2D32"/>
    <w:rsid w:val="0070467C"/>
    <w:rsid w:val="007166A9"/>
    <w:rsid w:val="00720D07"/>
    <w:rsid w:val="007210A1"/>
    <w:rsid w:val="00724A85"/>
    <w:rsid w:val="00726C89"/>
    <w:rsid w:val="00780633"/>
    <w:rsid w:val="00781C83"/>
    <w:rsid w:val="00784908"/>
    <w:rsid w:val="007911EB"/>
    <w:rsid w:val="00794D5C"/>
    <w:rsid w:val="007966E9"/>
    <w:rsid w:val="007C4DE2"/>
    <w:rsid w:val="007D3255"/>
    <w:rsid w:val="007D7215"/>
    <w:rsid w:val="007E287F"/>
    <w:rsid w:val="007E34BA"/>
    <w:rsid w:val="007E3B5C"/>
    <w:rsid w:val="007F115B"/>
    <w:rsid w:val="008022C6"/>
    <w:rsid w:val="008031D9"/>
    <w:rsid w:val="00803ED0"/>
    <w:rsid w:val="0084487B"/>
    <w:rsid w:val="00854F4C"/>
    <w:rsid w:val="00876698"/>
    <w:rsid w:val="00881B12"/>
    <w:rsid w:val="00887065"/>
    <w:rsid w:val="00887E9D"/>
    <w:rsid w:val="00895813"/>
    <w:rsid w:val="008973A5"/>
    <w:rsid w:val="008D0264"/>
    <w:rsid w:val="008D3802"/>
    <w:rsid w:val="008E0A22"/>
    <w:rsid w:val="008F0862"/>
    <w:rsid w:val="00901D07"/>
    <w:rsid w:val="00905091"/>
    <w:rsid w:val="0091145B"/>
    <w:rsid w:val="00915852"/>
    <w:rsid w:val="0094503B"/>
    <w:rsid w:val="00947D90"/>
    <w:rsid w:val="0098575B"/>
    <w:rsid w:val="0099199E"/>
    <w:rsid w:val="00994EBC"/>
    <w:rsid w:val="009D59BB"/>
    <w:rsid w:val="00A0078F"/>
    <w:rsid w:val="00A41039"/>
    <w:rsid w:val="00A63741"/>
    <w:rsid w:val="00A825D9"/>
    <w:rsid w:val="00A87AC3"/>
    <w:rsid w:val="00A93F0A"/>
    <w:rsid w:val="00A94F66"/>
    <w:rsid w:val="00AA5096"/>
    <w:rsid w:val="00AB3F63"/>
    <w:rsid w:val="00AB5D98"/>
    <w:rsid w:val="00AB6313"/>
    <w:rsid w:val="00AF2668"/>
    <w:rsid w:val="00B0494B"/>
    <w:rsid w:val="00B1016D"/>
    <w:rsid w:val="00B42E1F"/>
    <w:rsid w:val="00B5280B"/>
    <w:rsid w:val="00B53A19"/>
    <w:rsid w:val="00B63DA4"/>
    <w:rsid w:val="00B67E40"/>
    <w:rsid w:val="00B74C96"/>
    <w:rsid w:val="00B77FC5"/>
    <w:rsid w:val="00B97952"/>
    <w:rsid w:val="00BD3F85"/>
    <w:rsid w:val="00BE6F80"/>
    <w:rsid w:val="00BE7D5E"/>
    <w:rsid w:val="00C04AEC"/>
    <w:rsid w:val="00C232E8"/>
    <w:rsid w:val="00C25FD2"/>
    <w:rsid w:val="00C53E97"/>
    <w:rsid w:val="00C54448"/>
    <w:rsid w:val="00C62A27"/>
    <w:rsid w:val="00C944CA"/>
    <w:rsid w:val="00C95E89"/>
    <w:rsid w:val="00CD44D7"/>
    <w:rsid w:val="00CE7FC6"/>
    <w:rsid w:val="00CF7D51"/>
    <w:rsid w:val="00D02F97"/>
    <w:rsid w:val="00D05584"/>
    <w:rsid w:val="00D05C50"/>
    <w:rsid w:val="00D42C2F"/>
    <w:rsid w:val="00D54C9E"/>
    <w:rsid w:val="00D564A8"/>
    <w:rsid w:val="00D56A59"/>
    <w:rsid w:val="00D94F4D"/>
    <w:rsid w:val="00DA2185"/>
    <w:rsid w:val="00DB297C"/>
    <w:rsid w:val="00DD2A19"/>
    <w:rsid w:val="00DD745F"/>
    <w:rsid w:val="00DF1DCB"/>
    <w:rsid w:val="00E27D86"/>
    <w:rsid w:val="00E426AC"/>
    <w:rsid w:val="00E45EC1"/>
    <w:rsid w:val="00E4663B"/>
    <w:rsid w:val="00E67F30"/>
    <w:rsid w:val="00E73B53"/>
    <w:rsid w:val="00E7553C"/>
    <w:rsid w:val="00E75CBA"/>
    <w:rsid w:val="00E83373"/>
    <w:rsid w:val="00E92667"/>
    <w:rsid w:val="00E97FA4"/>
    <w:rsid w:val="00EB6AFE"/>
    <w:rsid w:val="00ED0F39"/>
    <w:rsid w:val="00EE5D42"/>
    <w:rsid w:val="00EF1EEB"/>
    <w:rsid w:val="00EF51B7"/>
    <w:rsid w:val="00F0293B"/>
    <w:rsid w:val="00F11862"/>
    <w:rsid w:val="00F13F84"/>
    <w:rsid w:val="00F15009"/>
    <w:rsid w:val="00F16D0F"/>
    <w:rsid w:val="00F20C47"/>
    <w:rsid w:val="00F2639A"/>
    <w:rsid w:val="00F95D71"/>
    <w:rsid w:val="00FA6F51"/>
    <w:rsid w:val="00FD762E"/>
    <w:rsid w:val="00FE16F9"/>
    <w:rsid w:val="00FF18C5"/>
    <w:rsid w:val="00FF28E3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A240D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074E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8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08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08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088C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074E82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3366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E8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Fayre Countdown</vt:lpstr>
    </vt:vector>
  </TitlesOfParts>
  <Company>Valley Leisure Ltd</Company>
  <LinksUpToDate>false</LinksUpToDate>
  <CharactersWithSpaces>2857</CharactersWithSpaces>
  <SharedDoc>false</SharedDoc>
  <HLinks>
    <vt:vector size="12" baseType="variant">
      <vt:variant>
        <vt:i4>8257546</vt:i4>
      </vt:variant>
      <vt:variant>
        <vt:i4>0</vt:i4>
      </vt:variant>
      <vt:variant>
        <vt:i4>0</vt:i4>
      </vt:variant>
      <vt:variant>
        <vt:i4>5</vt:i4>
      </vt:variant>
      <vt:variant>
        <vt:lpwstr>mailto:pta.antonfriends@gmail.com</vt:lpwstr>
      </vt:variant>
      <vt:variant>
        <vt:lpwstr/>
      </vt:variant>
      <vt:variant>
        <vt:i4>2031697</vt:i4>
      </vt:variant>
      <vt:variant>
        <vt:i4>-1</vt:i4>
      </vt:variant>
      <vt:variant>
        <vt:i4>1026</vt:i4>
      </vt:variant>
      <vt:variant>
        <vt:i4>1</vt:i4>
      </vt:variant>
      <vt:variant>
        <vt:lpwstr>http://tbn0.google.com/images?q=tbn:vEDFHhkh8BKTbM:http://www.anton-jun.hants.sch.uk/Images/antonlogo.jpg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Fayre Countdown</dc:title>
  <dc:subject/>
  <dc:creator>jcotton</dc:creator>
  <cp:keywords/>
  <cp:lastModifiedBy>jemma leonard</cp:lastModifiedBy>
  <cp:revision>6</cp:revision>
  <cp:lastPrinted>2019-06-05T12:37:00Z</cp:lastPrinted>
  <dcterms:created xsi:type="dcterms:W3CDTF">2024-05-09T09:51:00Z</dcterms:created>
  <dcterms:modified xsi:type="dcterms:W3CDTF">2024-05-23T19:29:00Z</dcterms:modified>
</cp:coreProperties>
</file>